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75" w:rsidRDefault="00C25075" w:rsidP="00C250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 w:rsidRPr="00C250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приказу</w:t>
      </w:r>
    </w:p>
    <w:p w:rsidR="00C25075" w:rsidRPr="00C25075" w:rsidRDefault="00C25075" w:rsidP="0026624D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от </w:t>
      </w:r>
      <w:r w:rsid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«02» марта 2020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01-10/</w:t>
      </w:r>
      <w:proofErr w:type="gramStart"/>
      <w:r w:rsid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</w:t>
      </w:r>
      <w:proofErr w:type="gramEnd"/>
      <w:r w:rsid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</w:t>
      </w:r>
    </w:p>
    <w:p w:rsidR="00C25075" w:rsidRDefault="00C25075" w:rsidP="00C25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34133" w:rsidRPr="0077756F" w:rsidRDefault="00963CE0" w:rsidP="00F65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777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  <w:r w:rsidR="00734133" w:rsidRPr="00777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подарках</w:t>
      </w:r>
    </w:p>
    <w:bookmarkEnd w:id="0"/>
    <w:p w:rsidR="0026624D" w:rsidRPr="0026624D" w:rsidRDefault="0026624D" w:rsidP="00266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общеразвивающего вида с приоритетным осуществлением деятельности по социально-личностному развитию детей №39 «Ромашка» городского округа «город Якутск»</w:t>
      </w:r>
    </w:p>
    <w:p w:rsidR="00F6583B" w:rsidRPr="00734133" w:rsidRDefault="00F6583B" w:rsidP="00F658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63CE0" w:rsidRPr="0026624D" w:rsidRDefault="003E6A3E" w:rsidP="0026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24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63CE0" w:rsidRPr="0026624D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Pr="0026624D">
        <w:rPr>
          <w:rFonts w:ascii="Times New Roman" w:hAnsi="Times New Roman" w:cs="Times New Roman"/>
          <w:sz w:val="24"/>
          <w:szCs w:val="24"/>
        </w:rPr>
        <w:t>подарках</w:t>
      </w:r>
      <w:r w:rsidR="00963CE0" w:rsidRPr="0026624D">
        <w:rPr>
          <w:rFonts w:ascii="Times New Roman" w:hAnsi="Times New Roman" w:cs="Times New Roman"/>
          <w:sz w:val="24"/>
          <w:szCs w:val="24"/>
        </w:rPr>
        <w:t xml:space="preserve"> </w:t>
      </w:r>
      <w:r w:rsidR="00761513" w:rsidRPr="0026624D">
        <w:rPr>
          <w:rFonts w:ascii="Times New Roman" w:hAnsi="Times New Roman" w:cs="Times New Roman"/>
          <w:sz w:val="24"/>
          <w:szCs w:val="24"/>
        </w:rPr>
        <w:t xml:space="preserve"> </w:t>
      </w:r>
      <w:r w:rsidR="00F6583B" w:rsidRPr="0026624D">
        <w:rPr>
          <w:rFonts w:ascii="Times New Roman" w:hAnsi="Times New Roman" w:cs="Times New Roman"/>
          <w:sz w:val="24"/>
          <w:szCs w:val="24"/>
        </w:rPr>
        <w:t>Муниципального казенного учреждения «Управление образования» городского округа «город Якутск»</w:t>
      </w:r>
      <w:r w:rsidR="00761513" w:rsidRPr="0026624D">
        <w:rPr>
          <w:rFonts w:ascii="Times New Roman" w:hAnsi="Times New Roman" w:cs="Times New Roman"/>
          <w:sz w:val="24"/>
          <w:szCs w:val="24"/>
        </w:rPr>
        <w:t xml:space="preserve"> </w:t>
      </w:r>
      <w:r w:rsidR="009D4578" w:rsidRPr="0026624D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F6583B" w:rsidRPr="0026624D">
        <w:rPr>
          <w:rFonts w:ascii="Times New Roman" w:hAnsi="Times New Roman" w:cs="Times New Roman"/>
          <w:sz w:val="24"/>
          <w:szCs w:val="24"/>
        </w:rPr>
        <w:t xml:space="preserve"> </w:t>
      </w:r>
      <w:r w:rsidR="009D4578" w:rsidRPr="0026624D">
        <w:rPr>
          <w:rFonts w:ascii="Times New Roman" w:hAnsi="Times New Roman" w:cs="Times New Roman"/>
          <w:sz w:val="24"/>
          <w:szCs w:val="24"/>
        </w:rPr>
        <w:t xml:space="preserve">Положение) </w:t>
      </w:r>
      <w:r w:rsidR="00963CE0" w:rsidRPr="0026624D">
        <w:rPr>
          <w:rFonts w:ascii="Times New Roman" w:hAnsi="Times New Roman" w:cs="Times New Roman"/>
          <w:sz w:val="24"/>
          <w:szCs w:val="24"/>
        </w:rPr>
        <w:t>разработано в соответствии с Федеральн</w:t>
      </w:r>
      <w:r w:rsidR="009D4578" w:rsidRPr="0026624D">
        <w:rPr>
          <w:rFonts w:ascii="Times New Roman" w:hAnsi="Times New Roman" w:cs="Times New Roman"/>
          <w:sz w:val="24"/>
          <w:szCs w:val="24"/>
        </w:rPr>
        <w:t>ым</w:t>
      </w:r>
      <w:r w:rsidR="00963CE0" w:rsidRPr="0026624D">
        <w:rPr>
          <w:rFonts w:ascii="Times New Roman" w:hAnsi="Times New Roman" w:cs="Times New Roman"/>
          <w:sz w:val="24"/>
          <w:szCs w:val="24"/>
        </w:rPr>
        <w:t>   закон</w:t>
      </w:r>
      <w:r w:rsidR="009D4578" w:rsidRPr="0026624D">
        <w:rPr>
          <w:rFonts w:ascii="Times New Roman" w:hAnsi="Times New Roman" w:cs="Times New Roman"/>
          <w:sz w:val="24"/>
          <w:szCs w:val="24"/>
        </w:rPr>
        <w:t>ом</w:t>
      </w:r>
      <w:r w:rsidR="00963CE0" w:rsidRPr="0026624D">
        <w:rPr>
          <w:rFonts w:ascii="Times New Roman" w:hAnsi="Times New Roman" w:cs="Times New Roman"/>
          <w:sz w:val="24"/>
          <w:szCs w:val="24"/>
        </w:rPr>
        <w:t xml:space="preserve">  от 25.12.2008г. №273-ФЗ   «О   противодействии коррупции», </w:t>
      </w:r>
      <w:r w:rsidR="009D4578" w:rsidRPr="0026624D">
        <w:rPr>
          <w:rFonts w:ascii="Times New Roman" w:hAnsi="Times New Roman" w:cs="Times New Roman"/>
          <w:sz w:val="24"/>
          <w:szCs w:val="24"/>
        </w:rPr>
        <w:t xml:space="preserve">статьей 575 Гражданского кодекса Российской Федерации, </w:t>
      </w:r>
      <w:r w:rsidR="00963CE0" w:rsidRPr="0026624D">
        <w:rPr>
          <w:rFonts w:ascii="Times New Roman" w:hAnsi="Times New Roman" w:cs="Times New Roman"/>
          <w:sz w:val="24"/>
          <w:szCs w:val="24"/>
        </w:rPr>
        <w:t>иных нормативных право</w:t>
      </w:r>
      <w:r w:rsidR="00FE2991" w:rsidRPr="0026624D">
        <w:rPr>
          <w:rFonts w:ascii="Times New Roman" w:hAnsi="Times New Roman" w:cs="Times New Roman"/>
          <w:sz w:val="24"/>
          <w:szCs w:val="24"/>
        </w:rPr>
        <w:t xml:space="preserve">вых актов Российской Федерации, </w:t>
      </w:r>
      <w:r w:rsidR="009D4578" w:rsidRPr="0026624D">
        <w:rPr>
          <w:rFonts w:ascii="Times New Roman" w:hAnsi="Times New Roman" w:cs="Times New Roman"/>
          <w:sz w:val="24"/>
          <w:szCs w:val="24"/>
        </w:rPr>
        <w:t>П</w:t>
      </w:r>
      <w:r w:rsidR="00706FA1" w:rsidRPr="0026624D">
        <w:rPr>
          <w:rFonts w:ascii="Times New Roman" w:hAnsi="Times New Roman" w:cs="Times New Roman"/>
          <w:sz w:val="24"/>
          <w:szCs w:val="24"/>
        </w:rPr>
        <w:t>оложени</w:t>
      </w:r>
      <w:r w:rsidR="009D4578" w:rsidRPr="0026624D">
        <w:rPr>
          <w:rFonts w:ascii="Times New Roman" w:hAnsi="Times New Roman" w:cs="Times New Roman"/>
          <w:sz w:val="24"/>
          <w:szCs w:val="24"/>
        </w:rPr>
        <w:t xml:space="preserve">ем об Антикоррупционной политике </w:t>
      </w:r>
      <w:r w:rsidR="0026624D" w:rsidRPr="0026624D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общеобразовательного учреждения «Детский сад общеразвивающего вида с приоритетным осуществлением деятельности по социально-личностному развитию детей №39 «Ромашка» городского округа «город Якутск»</w:t>
      </w:r>
      <w:r w:rsidR="0026624D" w:rsidRPr="0026624D">
        <w:rPr>
          <w:rFonts w:ascii="Times New Roman" w:hAnsi="Times New Roman" w:cs="Times New Roman"/>
          <w:sz w:val="24"/>
          <w:szCs w:val="24"/>
        </w:rPr>
        <w:t xml:space="preserve"> </w:t>
      </w:r>
      <w:r w:rsidR="00706FA1" w:rsidRPr="0026624D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9D4578" w:rsidRPr="0026624D">
        <w:rPr>
          <w:rFonts w:ascii="Times New Roman" w:hAnsi="Times New Roman" w:cs="Times New Roman"/>
          <w:bCs/>
          <w:sz w:val="24"/>
          <w:szCs w:val="24"/>
        </w:rPr>
        <w:t xml:space="preserve">с учетом Методических рекомендаций по разработке  </w:t>
      </w:r>
      <w:r w:rsidR="00C25075" w:rsidRPr="0026624D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9D4578" w:rsidRPr="0026624D">
        <w:rPr>
          <w:rFonts w:ascii="Times New Roman" w:hAnsi="Times New Roman" w:cs="Times New Roman"/>
          <w:bCs/>
          <w:sz w:val="24"/>
          <w:szCs w:val="24"/>
        </w:rPr>
        <w:t>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Федерации.</w:t>
      </w:r>
    </w:p>
    <w:p w:rsidR="00963CE0" w:rsidRPr="0026624D" w:rsidRDefault="00963CE0" w:rsidP="0026624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FE2991" w:rsidRPr="0026624D" w:rsidRDefault="00FE2991" w:rsidP="0026624D">
      <w:pPr>
        <w:pStyle w:val="a5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2991" w:rsidRPr="0026624D" w:rsidRDefault="00FE2991" w:rsidP="0026624D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Положение определяет порядок действий работников </w:t>
      </w:r>
      <w:r w:rsidR="0026624D" w:rsidRPr="0026624D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общеобразовательного учреждения «Детский сад общеразвивающего вида с приоритетным осуществлением деятельности по социально-личностному развитию детей №39 «Ромашка» городского округа «город Якутск»</w:t>
      </w:r>
      <w:r w:rsidR="0026624D"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583B"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(далее- </w:t>
      </w:r>
      <w:r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Учреждени</w:t>
      </w:r>
      <w:r w:rsidR="00F6583B"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</w:t>
      </w:r>
      <w:r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получении от контрагентов, а также лиц, замещающих государственные должности, муниципальные должности, государственных и муниципальных служащих или дарении указанным лицам подарков.</w:t>
      </w:r>
    </w:p>
    <w:p w:rsidR="00FE2991" w:rsidRPr="0026624D" w:rsidRDefault="00FE2991" w:rsidP="0026624D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Действие настоящего Положения распространяется на всех работников Учреждения вне зависимости от занимаемой должности и выполняемых функций.</w:t>
      </w:r>
    </w:p>
    <w:p w:rsidR="00FE2991" w:rsidRPr="0026624D" w:rsidRDefault="00FE2991" w:rsidP="0026624D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если настоящее Положение (отдельные его пункты) вступят в противоречие с законодательством Российской Федерации, то до даты внесения изменений в настоящее положение необходимо руководствоваться законодательством российской Федерации.</w:t>
      </w:r>
    </w:p>
    <w:p w:rsidR="00FE2991" w:rsidRPr="0026624D" w:rsidRDefault="00FE2991" w:rsidP="0026624D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подаркам в смысле настоящего </w:t>
      </w:r>
      <w:r w:rsidR="00F022F8"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оложения не относятся канцелярские принадлежности, которые в рамках протокольных мероприятий, служебных командировок и других официальных мероприятий предоставлены участнику мероприятий в целях исполнения им своих должностных обязанностей.</w:t>
      </w:r>
    </w:p>
    <w:p w:rsidR="00FE2991" w:rsidRPr="0026624D" w:rsidRDefault="00174E42" w:rsidP="0026624D">
      <w:pPr>
        <w:pStyle w:val="a5"/>
        <w:numPr>
          <w:ilvl w:val="1"/>
          <w:numId w:val="2"/>
        </w:numPr>
        <w:spacing w:before="24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допустимым подаркам, как со стороны представителей </w:t>
      </w:r>
      <w:r w:rsidR="001F2D66"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Учреждения</w:t>
      </w:r>
      <w:r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так и со стороны контрагентов, относятся подарки, которые помогают устанавливать доверительные отношения между сторонами – сувенирная и рекламная продукция, в том числе с корпоративной символикой (авторучки, карандаши, брелоки, канцелярские принадлежности, ежедневники, календари и </w:t>
      </w:r>
      <w:proofErr w:type="spellStart"/>
      <w:r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т.д</w:t>
      </w:r>
      <w:proofErr w:type="spellEnd"/>
      <w:r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3E5AF0" w:rsidRPr="0026624D" w:rsidRDefault="003E5AF0" w:rsidP="0026624D">
      <w:pPr>
        <w:pStyle w:val="a5"/>
        <w:spacing w:before="24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1.6. Подарки в виде сувенирной продукции (продукции невысокой стоимости) с символикой Учреждения, предоставляемые на выставках, презентациях, иных мероприятиях, в которых официально участвует Учреждение, рассматриваются в качестве </w:t>
      </w:r>
      <w:proofErr w:type="spellStart"/>
      <w:r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имиджевых</w:t>
      </w:r>
      <w:proofErr w:type="spellEnd"/>
      <w:r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материалов.</w:t>
      </w:r>
    </w:p>
    <w:p w:rsidR="00FE2991" w:rsidRPr="0026624D" w:rsidRDefault="00174E42" w:rsidP="0026624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Термины и определения</w:t>
      </w:r>
      <w:r w:rsidR="00413E2F" w:rsidRPr="0026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принятые сокращения</w:t>
      </w:r>
    </w:p>
    <w:p w:rsidR="00174E42" w:rsidRPr="0026624D" w:rsidRDefault="00174E42" w:rsidP="0026624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 Для целей настоящего Положения используются следующие термины и определения:</w:t>
      </w:r>
    </w:p>
    <w:p w:rsidR="00174E42" w:rsidRPr="0026624D" w:rsidRDefault="00174E42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Учреждение</w:t>
      </w:r>
      <w:r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="0026624D" w:rsidRPr="0026624D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общеобразовательного учреждения «Детский сад общеразвивающего вида с приоритетным осуществлением деятельности по социально-личностному развитию детей №39 «Ромашка» городского округа «город Якутск»</w:t>
      </w:r>
    </w:p>
    <w:p w:rsidR="00174E42" w:rsidRPr="0026624D" w:rsidRDefault="00174E42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 интересов</w:t>
      </w:r>
      <w:r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ситуация, при которой личная заинтересованность (прямая или косвенная) работника Учреждения (представителя Учреждения) влияет или может повлиять на надлежащее исполнение им трудовых (должностных) обязанностей.</w:t>
      </w:r>
    </w:p>
    <w:p w:rsidR="00174E42" w:rsidRPr="0026624D" w:rsidRDefault="00174E42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Личная заинтересованность</w:t>
      </w:r>
      <w:r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‒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и (или)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Учреждения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74E42" w:rsidRPr="0026624D" w:rsidRDefault="00174E42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Подарок – </w:t>
      </w:r>
      <w:r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любая вещь (включая наличные деньги и документарные ценные бумаги, иное имущество, в том числе безналичные денежные средства, бездокументарные ценные бумаги, имущественные права), которую даритель по собственному желанию безвозмездно преподносит в полное владение получателю подарка.</w:t>
      </w:r>
    </w:p>
    <w:p w:rsidR="00413E2F" w:rsidRPr="0026624D" w:rsidRDefault="00413E2F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Работник Учреждения ‒ </w:t>
      </w:r>
      <w:r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физическое лицо, вступившее в трудовые отношения с Учреждением;</w:t>
      </w:r>
    </w:p>
    <w:p w:rsidR="00413E2F" w:rsidRPr="0026624D" w:rsidRDefault="00413E2F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Контрагент Учреждения ‒ </w:t>
      </w:r>
      <w:r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любое российское или иностранное </w:t>
      </w:r>
      <w:proofErr w:type="gramStart"/>
      <w:r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юридическое</w:t>
      </w:r>
      <w:proofErr w:type="gramEnd"/>
      <w:r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физическое лицо, с которым Учреждение вступает в договорные отношения, за исключением трудовых отношений;</w:t>
      </w:r>
    </w:p>
    <w:p w:rsidR="00413E2F" w:rsidRPr="0026624D" w:rsidRDefault="00413E2F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Ответственное лицо за профилактику коррупционных и иных правонарушений</w:t>
      </w:r>
      <w:r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должностное лицо, ответственное за реализацию антикоррупционной политики в Учреждении.</w:t>
      </w:r>
    </w:p>
    <w:p w:rsidR="00413E2F" w:rsidRPr="0026624D" w:rsidRDefault="00413E2F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3CE0" w:rsidRPr="0026624D" w:rsidRDefault="00963CE0" w:rsidP="0026624D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</w:p>
    <w:p w:rsidR="00413E2F" w:rsidRPr="0026624D" w:rsidRDefault="00413E2F" w:rsidP="0026624D">
      <w:pPr>
        <w:pStyle w:val="a5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CE0" w:rsidRPr="0026624D" w:rsidRDefault="00B355A2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963CE0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преследует следующие цели:</w:t>
      </w:r>
    </w:p>
    <w:p w:rsidR="00963CE0" w:rsidRPr="0026624D" w:rsidRDefault="00C650A1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963CE0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деятельности</w:t>
      </w:r>
      <w:r w:rsidR="008B0B27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2D66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="00963CE0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963CE0" w:rsidRPr="0026624D" w:rsidRDefault="00C650A1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963CE0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единых для всех работников </w:t>
      </w:r>
      <w:r w:rsidR="001F2D66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="00963CE0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дарению и принятию деловых подарков, к организации и участию в представительских мероприятиях;</w:t>
      </w:r>
    </w:p>
    <w:p w:rsidR="00963CE0" w:rsidRPr="0026624D" w:rsidRDefault="00C650A1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963CE0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минимиз</w:t>
      </w:r>
      <w:r w:rsidR="00413E2F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</w:t>
      </w:r>
      <w:r w:rsidR="00963CE0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рисков</w:t>
      </w:r>
      <w:r w:rsidR="00B355A2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1F2D66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="00963CE0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связанных с </w:t>
      </w:r>
      <w:r w:rsidR="00B355A2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получением/дарением</w:t>
      </w:r>
      <w:r w:rsidR="00963CE0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подарков</w:t>
      </w:r>
      <w:r w:rsidR="00B355A2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3CE0" w:rsidRPr="0026624D" w:rsidRDefault="00B355A2" w:rsidP="0026624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963CE0" w:rsidRPr="0026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6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Общие принципы и правила дарения</w:t>
      </w:r>
    </w:p>
    <w:p w:rsidR="00963CE0" w:rsidRPr="0026624D" w:rsidRDefault="00B355A2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63CE0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 Деловые подарки, </w:t>
      </w:r>
      <w:r w:rsidR="00F022F8" w:rsidRPr="002662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деловое</w:t>
      </w:r>
      <w:r w:rsidR="00963CE0" w:rsidRPr="0026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гостеприимство </w:t>
      </w:r>
      <w:r w:rsidR="00963CE0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представительские мероприятия должны рассматриваться </w:t>
      </w:r>
      <w:r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</w:t>
      </w:r>
      <w:r w:rsidR="00963CE0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как инструмент для установления и поддержания деловых отношений и как проявление общепринятой вежливости в ходе деятельности.</w:t>
      </w:r>
    </w:p>
    <w:p w:rsidR="00B355A2" w:rsidRPr="0026624D" w:rsidRDefault="00B355A2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Подарки и представительские расходы, в том числе на деловое гостеприимство, которые работники от имени Учреждения могут использовать для дарения другим лицам и организациям, либо которые работники в связи с их профессиональной деятельностью в Учреждении могут получать от других лиц и организаций, должны соответствовать совокупности указанных ниже критериев: </w:t>
      </w:r>
    </w:p>
    <w:p w:rsidR="00B355A2" w:rsidRPr="0026624D" w:rsidRDefault="00C650A1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355A2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прямо связанными с целями деятельности Учреждения; </w:t>
      </w:r>
    </w:p>
    <w:p w:rsidR="00B355A2" w:rsidRPr="0026624D" w:rsidRDefault="00C650A1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355A2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разумно обоснованными, соразмерными и не являться предметами роскоши;</w:t>
      </w:r>
    </w:p>
    <w:p w:rsidR="00B355A2" w:rsidRPr="0026624D" w:rsidRDefault="00C650A1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355A2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B355A2" w:rsidRPr="0026624D" w:rsidRDefault="00C650A1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B355A2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создавать </w:t>
      </w:r>
      <w:proofErr w:type="spellStart"/>
      <w:r w:rsidR="00B355A2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репутационного</w:t>
      </w:r>
      <w:proofErr w:type="spellEnd"/>
      <w:r w:rsidR="00B355A2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риска для Учреждения, работников Учреждения и иных лиц в случае раскрытия информации о подарках или представительских расходах; </w:t>
      </w:r>
    </w:p>
    <w:p w:rsidR="00B355A2" w:rsidRPr="0026624D" w:rsidRDefault="00C650A1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B355A2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противоречить нормам действующего законодательства, принципам и требованиям настоящего Положения, другим локальным нормативным актам Учреждения;</w:t>
      </w:r>
    </w:p>
    <w:p w:rsidR="00B355A2" w:rsidRPr="0026624D" w:rsidRDefault="00C650A1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="00B355A2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носить систематический характер (от одних и тех же лиц или одним и тем же лицам в течение определенного периода);</w:t>
      </w:r>
    </w:p>
    <w:p w:rsidR="00B355A2" w:rsidRPr="0026624D" w:rsidRDefault="00C650A1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</w:t>
      </w:r>
      <w:r w:rsidR="00B355A2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</w:t>
      </w:r>
      <w:proofErr w:type="gramEnd"/>
      <w:r w:rsidR="00B355A2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вызывать конфликт</w:t>
      </w:r>
      <w:r w:rsidR="000F4DDD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355A2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интересов;</w:t>
      </w:r>
    </w:p>
    <w:p w:rsidR="00B355A2" w:rsidRPr="0026624D" w:rsidRDefault="00C650A1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</w:t>
      </w:r>
      <w:r w:rsidR="00B355A2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должны быть расценены в качестве оплаты за выполнение/невыполнение работником Учреждения, контрагентом, государственным или муниципальным служащим своих должностных обязанностей.</w:t>
      </w:r>
    </w:p>
    <w:p w:rsidR="00B355A2" w:rsidRPr="0026624D" w:rsidRDefault="00324535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Работник Учреждения не должен прямо или косвенно предлагать, обещать, предоставлять или согласовывать предоставление денежных средств или чего-либо, имеющего ценность, для лица, связанного с деятельностью Учреждения, с целью получения необоснованных преимуществ;</w:t>
      </w:r>
    </w:p>
    <w:p w:rsidR="00B355A2" w:rsidRPr="0026624D" w:rsidRDefault="00324535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E5AF0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355A2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допускаются подарки от имени Учреждения, работников Учреждения и его представителей третьим лицам в виде денежных средств, наличных или безналичных, в любой валюте.</w:t>
      </w:r>
    </w:p>
    <w:p w:rsidR="00963CE0" w:rsidRPr="0026624D" w:rsidRDefault="00324535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E5AF0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63CE0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Подарки, в том числе в виде оказания услуг, знаков особого внимания не должны ставить принимающую сторону в 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963CE0" w:rsidRPr="0026624D" w:rsidRDefault="009744C5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E5AF0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63CE0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963CE0" w:rsidRPr="0026624D" w:rsidRDefault="009744C5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E5AF0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63CE0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Не допускается передавать и принимать подарки от имени </w:t>
      </w:r>
      <w:r w:rsidR="000F4DDD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963CE0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его </w:t>
      </w:r>
      <w:r w:rsidR="00F022F8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="00963CE0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963CE0" w:rsidRPr="0026624D" w:rsidRDefault="009744C5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E5AF0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63CE0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 допускается принимать подарки в ходе проведения торгов и во время прямых переговоров при заключении договоров (контрактов).</w:t>
      </w:r>
    </w:p>
    <w:p w:rsidR="00963CE0" w:rsidRPr="0026624D" w:rsidRDefault="009744C5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E5AF0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63CE0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Подарки не должны быть использованы для дачи/получения взяток или коррупции во всех ее проявлениях.</w:t>
      </w:r>
    </w:p>
    <w:p w:rsidR="00963CE0" w:rsidRPr="0026624D" w:rsidRDefault="009744C5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3E5AF0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63CE0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Подарки и услуги, предоставляемые </w:t>
      </w:r>
      <w:r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</w:t>
      </w:r>
      <w:r w:rsidR="004B2DD4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передаются только от имени </w:t>
      </w:r>
      <w:r w:rsidR="00324535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63CE0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 в целом, а не как подарок от отдельного работника Учреждения.</w:t>
      </w:r>
    </w:p>
    <w:p w:rsidR="00963CE0" w:rsidRPr="0026624D" w:rsidRDefault="009744C5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3E5AF0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63CE0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Работник </w:t>
      </w:r>
      <w:r w:rsidR="00324535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963CE0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которому при выполнении должностных обязанностей предлагаются подарки или иное вознаграждение,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(бездействия), должен:</w:t>
      </w:r>
    </w:p>
    <w:p w:rsidR="00963CE0" w:rsidRPr="0026624D" w:rsidRDefault="00C650A1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963CE0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963CE0" w:rsidRPr="0026624D" w:rsidRDefault="00C650A1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963CE0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возможности исключить дальнейшие контакты с лицом, предложившим подарок или вознаграждение, если только это связано со служебной необходимостью;</w:t>
      </w:r>
    </w:p>
    <w:p w:rsidR="00963CE0" w:rsidRPr="0026624D" w:rsidRDefault="00C650A1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963CE0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если подарок или вознаграждение не представляется возможным отклонить или возвратить, следует передать его с соответствующей служебной запиской руководству </w:t>
      </w:r>
      <w:r w:rsidR="009744C5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</w:p>
    <w:p w:rsidR="009744C5" w:rsidRPr="0026624D" w:rsidRDefault="009744C5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A1C" w:rsidRPr="0026624D" w:rsidRDefault="00B36B3A" w:rsidP="0026624D">
      <w:pPr>
        <w:pStyle w:val="a5"/>
        <w:numPr>
          <w:ilvl w:val="0"/>
          <w:numId w:val="4"/>
        </w:numPr>
        <w:spacing w:after="0" w:line="240" w:lineRule="auto"/>
        <w:ind w:left="0" w:firstLine="11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Дарение подарков лицам, замещающим государственные должности, муниципальные должности, государственным</w:t>
      </w:r>
    </w:p>
    <w:p w:rsidR="003E5AF0" w:rsidRPr="0026624D" w:rsidRDefault="00B36B3A" w:rsidP="0026624D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муниципальным служащим</w:t>
      </w:r>
    </w:p>
    <w:p w:rsidR="00DE3FA6" w:rsidRPr="0026624D" w:rsidRDefault="00DE3FA6" w:rsidP="0026624D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5AF0" w:rsidRPr="0026624D" w:rsidRDefault="003E5AF0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5.1.</w:t>
      </w:r>
      <w:r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взаимодействии с лицами, замещающим государственные должности, муниципальные должности,</w:t>
      </w:r>
      <w:r w:rsidR="00B87A1C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государственными и муниципальными служащими</w:t>
      </w:r>
      <w:r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следует руководствоваться нормами, регулирующими этические нормы и правила служебного поведения </w:t>
      </w:r>
      <w:r w:rsidR="00B87A1C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состоящих на государственной и муниципальной службе</w:t>
      </w:r>
      <w:r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5AF0" w:rsidRPr="0026624D" w:rsidRDefault="00B87A1C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</w:t>
      </w:r>
      <w:r w:rsidR="003E5AF0"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Работникам</w:t>
      </w:r>
      <w:r w:rsidR="003E5AF0"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Учреждения</w:t>
      </w:r>
      <w:r w:rsidR="003E5AF0"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следует воздерживаться от любого незаконного и неэтичного поведения при взаимодействии </w:t>
      </w:r>
      <w:r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лицами, состоящими на государственной и муниципальной службе</w:t>
      </w:r>
      <w:r w:rsidR="003E5AF0"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реализующими контрольно-надзорные мероприятия. При этом необходимо учитывать, что на </w:t>
      </w:r>
      <w:r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них</w:t>
      </w:r>
      <w:r w:rsidR="003E5AF0"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распространяется ряд специальных антикоррупционных обязанностей, запретов и ограничений</w:t>
      </w:r>
      <w:r w:rsidR="003E5117"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действующим федеральным и республиканским законодательством</w:t>
      </w:r>
      <w:r w:rsidR="003E5AF0"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Отдельные практики взаимодействия, приемлемые для делового сообщества, могут быть прямо запрещены </w:t>
      </w:r>
      <w:r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лицам, состоящим на государственной и муниципальной службе</w:t>
      </w:r>
      <w:r w:rsidR="003E5AF0"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744C5" w:rsidRPr="0026624D" w:rsidRDefault="00DE3FA6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5.3. В</w:t>
      </w:r>
      <w:r w:rsidR="003E5AF0" w:rsidRPr="0026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соответствии со статьей 19.28 КоАП РФ на организацию налагаются меры административной ответственности в форме кратного штрафа за незаконную передачу,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 (бездействие), связанного с занимаемым ими служебным положением.</w:t>
      </w:r>
    </w:p>
    <w:p w:rsidR="00963CE0" w:rsidRPr="0026624D" w:rsidRDefault="009744C5" w:rsidP="0026624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963CE0" w:rsidRPr="0026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6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63CE0" w:rsidRPr="0026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</w:t>
      </w:r>
    </w:p>
    <w:p w:rsidR="004B2DD4" w:rsidRPr="0026624D" w:rsidRDefault="009744C5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963CE0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является обязательным для всех работников </w:t>
      </w:r>
      <w:r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</w:p>
    <w:p w:rsidR="00C40848" w:rsidRPr="0026624D" w:rsidRDefault="009744C5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="00963CE0" w:rsidRPr="0026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подлежит применению вне зависимости от того, каким образом передаются подарки и знаки делового гостеприимства - напрямую или через посредников.</w:t>
      </w:r>
    </w:p>
    <w:p w:rsidR="00DE3FA6" w:rsidRPr="0026624D" w:rsidRDefault="00DE3FA6" w:rsidP="0026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FA6" w:rsidRPr="0026624D" w:rsidRDefault="00A07C66" w:rsidP="0026624D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24D">
        <w:rPr>
          <w:rFonts w:ascii="Times New Roman" w:hAnsi="Times New Roman" w:cs="Times New Roman"/>
          <w:b/>
          <w:sz w:val="24"/>
          <w:szCs w:val="24"/>
        </w:rPr>
        <w:t>7.Заключительные положения</w:t>
      </w:r>
    </w:p>
    <w:p w:rsidR="00A07C66" w:rsidRPr="0026624D" w:rsidRDefault="00A07C66" w:rsidP="0026624D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C66" w:rsidRPr="0026624D" w:rsidRDefault="00A07C66" w:rsidP="00266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24D">
        <w:rPr>
          <w:rFonts w:ascii="Times New Roman" w:hAnsi="Times New Roman" w:cs="Times New Roman"/>
          <w:sz w:val="24"/>
          <w:szCs w:val="24"/>
        </w:rPr>
        <w:t>7.1. Несоблюдение требований настоящего Положения содержит риск опорочить деловую репутацию Учреждения и применения мер юридической ответственности к Учреждению и его работникам в результате несоблюдения норм действующего законодательства Российской Федерации.</w:t>
      </w:r>
    </w:p>
    <w:p w:rsidR="00103BFF" w:rsidRPr="0026624D" w:rsidRDefault="00103BFF" w:rsidP="0026624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24D">
        <w:rPr>
          <w:rFonts w:ascii="Times New Roman" w:hAnsi="Times New Roman" w:cs="Times New Roman"/>
          <w:sz w:val="24"/>
          <w:szCs w:val="24"/>
        </w:rPr>
        <w:t xml:space="preserve">7.2. Учреждение доводит требования данного Положения до всех своих работников под роспись. </w:t>
      </w:r>
    </w:p>
    <w:p w:rsidR="00103BFF" w:rsidRPr="0026624D" w:rsidRDefault="00103BFF" w:rsidP="00266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583B" w:rsidRPr="0026624D" w:rsidRDefault="00F6583B" w:rsidP="00266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FA5" w:rsidRPr="0026624D" w:rsidRDefault="00AB0FA5" w:rsidP="0026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FA5" w:rsidRPr="0026624D" w:rsidRDefault="00AB0FA5" w:rsidP="00266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FA5" w:rsidRPr="0026624D" w:rsidRDefault="00AB0FA5" w:rsidP="00266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FA5" w:rsidRPr="0026624D" w:rsidRDefault="00AB0FA5" w:rsidP="00266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FA5" w:rsidRPr="0026624D" w:rsidRDefault="00AB0FA5" w:rsidP="00266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FA5" w:rsidRPr="0026624D" w:rsidRDefault="00AB0FA5" w:rsidP="00266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FA5" w:rsidRPr="0026624D" w:rsidRDefault="00AB0FA5" w:rsidP="00266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FA5" w:rsidRPr="0026624D" w:rsidRDefault="00AB0FA5" w:rsidP="00266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FA5" w:rsidRPr="0026624D" w:rsidRDefault="00AB0FA5" w:rsidP="00266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B0FA5" w:rsidRPr="0026624D" w:rsidSect="007356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166D3"/>
    <w:multiLevelType w:val="hybridMultilevel"/>
    <w:tmpl w:val="7954096A"/>
    <w:lvl w:ilvl="0" w:tplc="A85EC9F0">
      <w:start w:val="1"/>
      <w:numFmt w:val="decimal"/>
      <w:lvlText w:val="%1."/>
      <w:lvlJc w:val="left"/>
      <w:pPr>
        <w:ind w:left="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2B8B23B4"/>
    <w:multiLevelType w:val="hybridMultilevel"/>
    <w:tmpl w:val="E9F4B330"/>
    <w:lvl w:ilvl="0" w:tplc="0F4088BA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AA37AA0"/>
    <w:multiLevelType w:val="multilevel"/>
    <w:tmpl w:val="0778CE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647066D7"/>
    <w:multiLevelType w:val="hybridMultilevel"/>
    <w:tmpl w:val="73226046"/>
    <w:lvl w:ilvl="0" w:tplc="8138CE0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E0"/>
    <w:rsid w:val="000F4DDD"/>
    <w:rsid w:val="00103BFF"/>
    <w:rsid w:val="00174E42"/>
    <w:rsid w:val="001F2D66"/>
    <w:rsid w:val="0026624D"/>
    <w:rsid w:val="00324535"/>
    <w:rsid w:val="003E5117"/>
    <w:rsid w:val="003E5AF0"/>
    <w:rsid w:val="003E6A3E"/>
    <w:rsid w:val="00413E2F"/>
    <w:rsid w:val="004B2DD4"/>
    <w:rsid w:val="00621E59"/>
    <w:rsid w:val="00706FA1"/>
    <w:rsid w:val="00722717"/>
    <w:rsid w:val="00734133"/>
    <w:rsid w:val="0073564C"/>
    <w:rsid w:val="00761513"/>
    <w:rsid w:val="00770E69"/>
    <w:rsid w:val="0077756F"/>
    <w:rsid w:val="008B0B27"/>
    <w:rsid w:val="00963CE0"/>
    <w:rsid w:val="00963FDF"/>
    <w:rsid w:val="009744C5"/>
    <w:rsid w:val="0097682B"/>
    <w:rsid w:val="009D4578"/>
    <w:rsid w:val="00A07C66"/>
    <w:rsid w:val="00A43AF2"/>
    <w:rsid w:val="00AB0FA5"/>
    <w:rsid w:val="00B355A2"/>
    <w:rsid w:val="00B36B3A"/>
    <w:rsid w:val="00B87A1C"/>
    <w:rsid w:val="00BB1162"/>
    <w:rsid w:val="00C25075"/>
    <w:rsid w:val="00C40848"/>
    <w:rsid w:val="00C650A1"/>
    <w:rsid w:val="00C80E2D"/>
    <w:rsid w:val="00DB2273"/>
    <w:rsid w:val="00DE255B"/>
    <w:rsid w:val="00DE3FA6"/>
    <w:rsid w:val="00DE515C"/>
    <w:rsid w:val="00E419EA"/>
    <w:rsid w:val="00E61A7F"/>
    <w:rsid w:val="00EB2C19"/>
    <w:rsid w:val="00F022F8"/>
    <w:rsid w:val="00F43DB9"/>
    <w:rsid w:val="00F6583B"/>
    <w:rsid w:val="00F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70FD3-2F8E-4056-A1F4-8A4EB207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848"/>
  </w:style>
  <w:style w:type="paragraph" w:styleId="3">
    <w:name w:val="heading 3"/>
    <w:basedOn w:val="a"/>
    <w:link w:val="30"/>
    <w:uiPriority w:val="9"/>
    <w:qFormat/>
    <w:rsid w:val="00963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3C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CE0"/>
    <w:rPr>
      <w:b/>
      <w:bCs/>
    </w:rPr>
  </w:style>
  <w:style w:type="character" w:customStyle="1" w:styleId="apple-converted-space">
    <w:name w:val="apple-converted-space"/>
    <w:basedOn w:val="a0"/>
    <w:rsid w:val="00963CE0"/>
  </w:style>
  <w:style w:type="paragraph" w:customStyle="1" w:styleId="Default">
    <w:name w:val="Default"/>
    <w:rsid w:val="00706F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2991"/>
    <w:pPr>
      <w:ind w:left="720"/>
      <w:contextualSpacing/>
    </w:pPr>
  </w:style>
  <w:style w:type="paragraph" w:customStyle="1" w:styleId="a6">
    <w:name w:val="Текст в заданном формате"/>
    <w:basedOn w:val="a"/>
    <w:rsid w:val="00AB0FA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7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1E887-AA46-4674-AC2A-DB74B3D8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1</cp:lastModifiedBy>
  <cp:revision>2</cp:revision>
  <cp:lastPrinted>2020-03-12T02:29:00Z</cp:lastPrinted>
  <dcterms:created xsi:type="dcterms:W3CDTF">2020-03-12T02:31:00Z</dcterms:created>
  <dcterms:modified xsi:type="dcterms:W3CDTF">2020-03-12T02:31:00Z</dcterms:modified>
</cp:coreProperties>
</file>